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5E1" w:rsidRDefault="002135E1" w:rsidP="002135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50081" w:rsidRPr="001F3319" w:rsidRDefault="00350081" w:rsidP="002135E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135E1" w:rsidRPr="001F3319" w:rsidRDefault="002135E1" w:rsidP="002135E1">
      <w:pPr>
        <w:tabs>
          <w:tab w:val="left" w:pos="6975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F3319">
        <w:rPr>
          <w:rFonts w:ascii="Times New Roman" w:hAnsi="Times New Roman"/>
          <w:i/>
          <w:sz w:val="24"/>
          <w:szCs w:val="24"/>
        </w:rPr>
        <w:tab/>
      </w:r>
    </w:p>
    <w:p w:rsidR="002135E1" w:rsidRPr="001F3319" w:rsidRDefault="002135E1" w:rsidP="002135E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50081" w:rsidRDefault="00350081" w:rsidP="002135E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50081" w:rsidRDefault="00350081" w:rsidP="002135E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50081" w:rsidRDefault="00350081" w:rsidP="002135E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50081" w:rsidRDefault="00350081" w:rsidP="002135E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50081" w:rsidRDefault="00350081" w:rsidP="002135E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50081" w:rsidRDefault="00350081" w:rsidP="002135E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135E1" w:rsidRDefault="002135E1" w:rsidP="002135E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B1457">
        <w:rPr>
          <w:rFonts w:ascii="Times New Roman" w:hAnsi="Times New Roman"/>
          <w:b/>
          <w:i/>
          <w:sz w:val="28"/>
          <w:szCs w:val="28"/>
        </w:rPr>
        <w:t xml:space="preserve">Календарно-тематическое </w:t>
      </w:r>
      <w:proofErr w:type="gramStart"/>
      <w:r w:rsidRPr="00FB1457">
        <w:rPr>
          <w:rFonts w:ascii="Times New Roman" w:hAnsi="Times New Roman"/>
          <w:b/>
          <w:i/>
          <w:sz w:val="28"/>
          <w:szCs w:val="28"/>
        </w:rPr>
        <w:t>пла</w:t>
      </w:r>
      <w:r>
        <w:rPr>
          <w:rFonts w:ascii="Times New Roman" w:hAnsi="Times New Roman"/>
          <w:b/>
          <w:i/>
          <w:sz w:val="28"/>
          <w:szCs w:val="28"/>
        </w:rPr>
        <w:t>нирование  учебного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 xml:space="preserve"> предмета</w:t>
      </w:r>
      <w:r w:rsidRPr="00FB1457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2135E1" w:rsidRPr="00FB1457" w:rsidRDefault="002135E1" w:rsidP="002135E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B1457">
        <w:rPr>
          <w:rFonts w:ascii="Times New Roman" w:hAnsi="Times New Roman"/>
          <w:b/>
          <w:i/>
          <w:sz w:val="28"/>
          <w:szCs w:val="28"/>
        </w:rPr>
        <w:t xml:space="preserve">История (включая историю Татарстана и татарского народа) </w:t>
      </w:r>
    </w:p>
    <w:p w:rsidR="002135E1" w:rsidRPr="00FB1457" w:rsidRDefault="002135E1" w:rsidP="002135E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для 9</w:t>
      </w:r>
      <w:r w:rsidRPr="00FB1457">
        <w:rPr>
          <w:rFonts w:ascii="Times New Roman" w:hAnsi="Times New Roman"/>
          <w:b/>
          <w:i/>
          <w:sz w:val="28"/>
          <w:szCs w:val="28"/>
        </w:rPr>
        <w:t>класса</w:t>
      </w:r>
    </w:p>
    <w:p w:rsidR="002135E1" w:rsidRPr="00FB1457" w:rsidRDefault="002135E1" w:rsidP="002135E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135E1" w:rsidRPr="001F3319" w:rsidRDefault="002135E1" w:rsidP="002135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135E1" w:rsidRDefault="002135E1" w:rsidP="002135E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0081" w:rsidRPr="001F3319" w:rsidRDefault="00350081" w:rsidP="002135E1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vertAlign w:val="superscript"/>
          <w:lang w:eastAsia="en-US"/>
        </w:rPr>
      </w:pPr>
    </w:p>
    <w:p w:rsidR="002135E1" w:rsidRPr="002135E1" w:rsidRDefault="002135E1" w:rsidP="002135E1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2135E1">
        <w:rPr>
          <w:rFonts w:ascii="Times New Roman" w:eastAsia="Calibri" w:hAnsi="Times New Roman"/>
          <w:b/>
          <w:sz w:val="28"/>
          <w:szCs w:val="28"/>
          <w:vertAlign w:val="superscript"/>
          <w:lang w:eastAsia="en-US"/>
        </w:rPr>
        <w:t xml:space="preserve">2019 – </w:t>
      </w:r>
      <w:proofErr w:type="gramStart"/>
      <w:r w:rsidRPr="002135E1">
        <w:rPr>
          <w:rFonts w:ascii="Times New Roman" w:eastAsia="Calibri" w:hAnsi="Times New Roman"/>
          <w:b/>
          <w:sz w:val="28"/>
          <w:szCs w:val="28"/>
          <w:vertAlign w:val="superscript"/>
          <w:lang w:eastAsia="en-US"/>
        </w:rPr>
        <w:t>2020  УЧЕБНЫЙ</w:t>
      </w:r>
      <w:proofErr w:type="gramEnd"/>
      <w:r w:rsidRPr="002135E1">
        <w:rPr>
          <w:rFonts w:ascii="Times New Roman" w:eastAsia="Calibri" w:hAnsi="Times New Roman"/>
          <w:b/>
          <w:sz w:val="28"/>
          <w:szCs w:val="28"/>
          <w:vertAlign w:val="superscript"/>
          <w:lang w:eastAsia="en-US"/>
        </w:rPr>
        <w:t xml:space="preserve"> ГОД.</w:t>
      </w:r>
      <w:r w:rsidRPr="002135E1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</w:p>
    <w:p w:rsidR="002135E1" w:rsidRPr="001F3319" w:rsidRDefault="002135E1" w:rsidP="002135E1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2135E1" w:rsidRDefault="002135E1" w:rsidP="002135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135E1" w:rsidRDefault="002135E1" w:rsidP="002135E1">
      <w:pPr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35E1" w:rsidRDefault="002135E1" w:rsidP="002135E1">
      <w:pPr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081" w:rsidRDefault="00350081" w:rsidP="002135E1">
      <w:pPr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081" w:rsidRDefault="00350081" w:rsidP="002135E1">
      <w:pPr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081" w:rsidRDefault="00350081" w:rsidP="002135E1">
      <w:pPr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081" w:rsidRDefault="00350081" w:rsidP="002135E1">
      <w:pPr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081" w:rsidRDefault="00350081" w:rsidP="002135E1">
      <w:pPr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081" w:rsidRDefault="00350081" w:rsidP="002135E1">
      <w:pPr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35E1" w:rsidRPr="003133AC" w:rsidRDefault="002135E1" w:rsidP="002135E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C826E4">
        <w:rPr>
          <w:rFonts w:ascii="Times New Roman" w:hAnsi="Times New Roman"/>
          <w:sz w:val="24"/>
          <w:szCs w:val="24"/>
        </w:rPr>
        <w:lastRenderedPageBreak/>
        <w:t>Календарно-тематическое планирование разработано в соответствии с рабочей программой учебного предмета «История»  5-9 классы. На основании  учебного пл</w:t>
      </w:r>
      <w:r>
        <w:rPr>
          <w:rFonts w:ascii="Times New Roman" w:hAnsi="Times New Roman"/>
          <w:sz w:val="24"/>
          <w:szCs w:val="24"/>
        </w:rPr>
        <w:t xml:space="preserve">ана МБОУ </w:t>
      </w:r>
      <w:proofErr w:type="spellStart"/>
      <w:r>
        <w:rPr>
          <w:rFonts w:ascii="Times New Roman" w:hAnsi="Times New Roman"/>
          <w:sz w:val="24"/>
          <w:szCs w:val="24"/>
        </w:rPr>
        <w:t>Подлесношенталинская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  на 2019-2020</w:t>
      </w:r>
      <w:r w:rsidRPr="00C826E4">
        <w:rPr>
          <w:rFonts w:ascii="Times New Roman" w:hAnsi="Times New Roman"/>
          <w:sz w:val="24"/>
          <w:szCs w:val="24"/>
        </w:rPr>
        <w:t xml:space="preserve"> уче</w:t>
      </w:r>
      <w:r>
        <w:rPr>
          <w:rFonts w:ascii="Times New Roman" w:hAnsi="Times New Roman"/>
          <w:sz w:val="24"/>
          <w:szCs w:val="24"/>
        </w:rPr>
        <w:t>бный год на изучение истории в 9</w:t>
      </w:r>
      <w:r w:rsidRPr="00C826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классе отводится 2 часа в  неделю</w:t>
      </w:r>
      <w:r w:rsidRPr="00C826E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826E4">
        <w:rPr>
          <w:rFonts w:ascii="Times New Roman" w:hAnsi="Times New Roman"/>
          <w:sz w:val="24"/>
          <w:szCs w:val="24"/>
        </w:rPr>
        <w:t>Для  освоения</w:t>
      </w:r>
      <w:proofErr w:type="gramEnd"/>
      <w:r w:rsidRPr="00C826E4">
        <w:rPr>
          <w:rFonts w:ascii="Times New Roman" w:hAnsi="Times New Roman"/>
          <w:sz w:val="24"/>
          <w:szCs w:val="24"/>
        </w:rPr>
        <w:t xml:space="preserve">  рабочей </w:t>
      </w:r>
      <w:r>
        <w:rPr>
          <w:rFonts w:ascii="Times New Roman" w:hAnsi="Times New Roman"/>
          <w:sz w:val="24"/>
          <w:szCs w:val="24"/>
        </w:rPr>
        <w:t>программы  учебного  предмета «История» в 9</w:t>
      </w:r>
      <w:r w:rsidRPr="00C826E4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 xml:space="preserve">е  используется учебник из </w:t>
      </w:r>
      <w:proofErr w:type="spellStart"/>
      <w:r>
        <w:rPr>
          <w:rFonts w:ascii="Times New Roman" w:hAnsi="Times New Roman"/>
          <w:sz w:val="24"/>
          <w:szCs w:val="24"/>
        </w:rPr>
        <w:t>УМК.Учебник</w:t>
      </w:r>
      <w:proofErr w:type="spellEnd"/>
      <w:r>
        <w:rPr>
          <w:rFonts w:ascii="Times New Roman" w:hAnsi="Times New Roman"/>
          <w:sz w:val="24"/>
          <w:szCs w:val="24"/>
        </w:rPr>
        <w:t xml:space="preserve">. История России. </w:t>
      </w:r>
      <w:r w:rsidRPr="002135E1">
        <w:rPr>
          <w:rFonts w:ascii="Times New Roman" w:hAnsi="Times New Roman"/>
          <w:sz w:val="24"/>
          <w:szCs w:val="24"/>
        </w:rPr>
        <w:t>9</w:t>
      </w:r>
      <w:r w:rsidRPr="00C826E4">
        <w:rPr>
          <w:rFonts w:ascii="Times New Roman" w:hAnsi="Times New Roman"/>
          <w:sz w:val="24"/>
          <w:szCs w:val="24"/>
        </w:rPr>
        <w:t xml:space="preserve"> класс. Н. М. Арсентьев, А. А. Данилов, </w:t>
      </w:r>
      <w:proofErr w:type="spellStart"/>
      <w:r w:rsidRPr="00C826E4">
        <w:rPr>
          <w:rFonts w:ascii="Times New Roman" w:hAnsi="Times New Roman"/>
          <w:sz w:val="24"/>
          <w:szCs w:val="24"/>
        </w:rPr>
        <w:t>И.В.Курукин</w:t>
      </w:r>
      <w:proofErr w:type="spellEnd"/>
      <w:r w:rsidRPr="00C826E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26E4">
        <w:rPr>
          <w:rFonts w:ascii="Times New Roman" w:hAnsi="Times New Roman"/>
          <w:sz w:val="24"/>
          <w:szCs w:val="24"/>
        </w:rPr>
        <w:t>А.Я.Токарева</w:t>
      </w:r>
      <w:proofErr w:type="spellEnd"/>
      <w:r w:rsidRPr="00C826E4">
        <w:rPr>
          <w:rFonts w:ascii="Times New Roman" w:hAnsi="Times New Roman"/>
          <w:sz w:val="24"/>
          <w:szCs w:val="24"/>
        </w:rPr>
        <w:t xml:space="preserve"> под редакцией А. В. </w:t>
      </w:r>
      <w:proofErr w:type="spellStart"/>
      <w:r w:rsidRPr="00C826E4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оркунова</w:t>
      </w:r>
      <w:proofErr w:type="spellEnd"/>
      <w:r>
        <w:rPr>
          <w:rFonts w:ascii="Times New Roman" w:hAnsi="Times New Roman"/>
          <w:sz w:val="24"/>
          <w:szCs w:val="24"/>
        </w:rPr>
        <w:t>; М. «Просвещение», 2019</w:t>
      </w:r>
      <w:r w:rsidRPr="00C826E4">
        <w:rPr>
          <w:rFonts w:ascii="Times New Roman" w:hAnsi="Times New Roman"/>
          <w:sz w:val="24"/>
          <w:szCs w:val="24"/>
        </w:rPr>
        <w:t xml:space="preserve"> год;</w:t>
      </w:r>
    </w:p>
    <w:p w:rsidR="002135E1" w:rsidRPr="00C826E4" w:rsidRDefault="002135E1" w:rsidP="002135E1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>Учебник «Всеобщая история.</w:t>
      </w:r>
      <w:r>
        <w:rPr>
          <w:rFonts w:ascii="Times New Roman" w:hAnsi="Times New Roman"/>
          <w:sz w:val="24"/>
          <w:szCs w:val="24"/>
        </w:rPr>
        <w:t xml:space="preserve"> Новая история. 1800-1900 гг.. 9</w:t>
      </w:r>
      <w:r w:rsidRPr="00C826E4">
        <w:rPr>
          <w:rFonts w:ascii="Times New Roman" w:hAnsi="Times New Roman"/>
          <w:sz w:val="24"/>
          <w:szCs w:val="24"/>
        </w:rPr>
        <w:t xml:space="preserve"> класс», авторы: </w:t>
      </w:r>
      <w:proofErr w:type="spellStart"/>
      <w:r w:rsidRPr="00C826E4">
        <w:rPr>
          <w:rFonts w:ascii="Times New Roman" w:hAnsi="Times New Roman"/>
          <w:sz w:val="24"/>
          <w:szCs w:val="24"/>
        </w:rPr>
        <w:t>А.Я.Юдовская</w:t>
      </w:r>
      <w:proofErr w:type="spellEnd"/>
      <w:r w:rsidRPr="00C826E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26E4">
        <w:rPr>
          <w:rFonts w:ascii="Times New Roman" w:hAnsi="Times New Roman"/>
          <w:sz w:val="24"/>
          <w:szCs w:val="24"/>
        </w:rPr>
        <w:t>П.А.Баранов</w:t>
      </w:r>
      <w:proofErr w:type="spellEnd"/>
      <w:r w:rsidRPr="00C826E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26E4">
        <w:rPr>
          <w:rFonts w:ascii="Times New Roman" w:hAnsi="Times New Roman"/>
          <w:sz w:val="24"/>
          <w:szCs w:val="24"/>
        </w:rPr>
        <w:t>Л.М.Ванюшкина</w:t>
      </w:r>
      <w:proofErr w:type="spellEnd"/>
      <w:r w:rsidRPr="00C826E4">
        <w:rPr>
          <w:rFonts w:ascii="Times New Roman" w:hAnsi="Times New Roman"/>
          <w:sz w:val="24"/>
          <w:szCs w:val="24"/>
        </w:rPr>
        <w:t xml:space="preserve">; под ред. </w:t>
      </w:r>
      <w:proofErr w:type="spellStart"/>
      <w:proofErr w:type="gramStart"/>
      <w:r w:rsidRPr="00C826E4">
        <w:rPr>
          <w:rFonts w:ascii="Times New Roman" w:hAnsi="Times New Roman"/>
          <w:sz w:val="24"/>
          <w:szCs w:val="24"/>
        </w:rPr>
        <w:t>А.А.Иске</w:t>
      </w:r>
      <w:r>
        <w:rPr>
          <w:rFonts w:ascii="Times New Roman" w:hAnsi="Times New Roman"/>
          <w:sz w:val="24"/>
          <w:szCs w:val="24"/>
        </w:rPr>
        <w:t>ндерова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М. «Просвещение», 2019</w:t>
      </w:r>
      <w:r w:rsidRPr="00C826E4">
        <w:rPr>
          <w:rFonts w:ascii="Times New Roman" w:hAnsi="Times New Roman"/>
          <w:sz w:val="24"/>
          <w:szCs w:val="24"/>
        </w:rPr>
        <w:t xml:space="preserve"> год.</w:t>
      </w:r>
    </w:p>
    <w:p w:rsidR="002135E1" w:rsidRPr="00C826E4" w:rsidRDefault="002135E1" w:rsidP="002135E1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826E4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826E4">
        <w:rPr>
          <w:rFonts w:ascii="Times New Roman" w:hAnsi="Times New Roman"/>
          <w:sz w:val="24"/>
          <w:szCs w:val="24"/>
        </w:rPr>
        <w:t>И.А.Гилязов</w:t>
      </w:r>
      <w:proofErr w:type="spellEnd"/>
      <w:r w:rsidRPr="00C826E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26E4">
        <w:rPr>
          <w:rFonts w:ascii="Times New Roman" w:hAnsi="Times New Roman"/>
          <w:sz w:val="24"/>
          <w:szCs w:val="24"/>
        </w:rPr>
        <w:t>В.И.Пискарёв</w:t>
      </w:r>
      <w:proofErr w:type="spellEnd"/>
      <w:r w:rsidRPr="00C826E4">
        <w:rPr>
          <w:rFonts w:ascii="Times New Roman" w:hAnsi="Times New Roman"/>
          <w:sz w:val="24"/>
          <w:szCs w:val="24"/>
        </w:rPr>
        <w:t>. История Татарста</w:t>
      </w:r>
      <w:r>
        <w:rPr>
          <w:rFonts w:ascii="Times New Roman" w:hAnsi="Times New Roman"/>
          <w:sz w:val="24"/>
          <w:szCs w:val="24"/>
        </w:rPr>
        <w:t>на вторая половина  X</w:t>
      </w:r>
      <w:r>
        <w:rPr>
          <w:rFonts w:ascii="Times New Roman" w:hAnsi="Times New Roman"/>
          <w:sz w:val="24"/>
          <w:szCs w:val="24"/>
          <w:lang w:val="en-US"/>
        </w:rPr>
        <w:t>IX</w:t>
      </w:r>
      <w:r>
        <w:rPr>
          <w:rFonts w:ascii="Times New Roman" w:hAnsi="Times New Roman"/>
          <w:sz w:val="24"/>
          <w:szCs w:val="24"/>
        </w:rPr>
        <w:t xml:space="preserve"> века 9</w:t>
      </w:r>
      <w:r w:rsidRPr="00C826E4">
        <w:rPr>
          <w:rFonts w:ascii="Times New Roman" w:hAnsi="Times New Roman"/>
          <w:sz w:val="24"/>
          <w:szCs w:val="24"/>
        </w:rPr>
        <w:t xml:space="preserve"> класс/, -Казань, , 2018;   </w:t>
      </w:r>
    </w:p>
    <w:p w:rsidR="002135E1" w:rsidRPr="002135E1" w:rsidRDefault="002135E1" w:rsidP="002135E1">
      <w:pPr>
        <w:ind w:left="420"/>
        <w:jc w:val="center"/>
        <w:rPr>
          <w:rFonts w:ascii="Times New Roman" w:hAnsi="Times New Roman" w:cs="Times New Roman"/>
          <w:b/>
        </w:rPr>
      </w:pPr>
    </w:p>
    <w:p w:rsidR="002135E1" w:rsidRPr="002135E1" w:rsidRDefault="002135E1" w:rsidP="002135E1">
      <w:pPr>
        <w:spacing w:after="0"/>
        <w:ind w:left="420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691"/>
        <w:gridCol w:w="8757"/>
        <w:gridCol w:w="851"/>
        <w:gridCol w:w="2040"/>
        <w:gridCol w:w="1701"/>
        <w:gridCol w:w="259"/>
      </w:tblGrid>
      <w:tr w:rsidR="002135E1" w:rsidRPr="002135E1" w:rsidTr="002135E1">
        <w:trPr>
          <w:trHeight w:val="332"/>
          <w:jc w:val="center"/>
        </w:trPr>
        <w:tc>
          <w:tcPr>
            <w:tcW w:w="691" w:type="dxa"/>
            <w:vMerge w:val="restart"/>
            <w:shd w:val="clear" w:color="auto" w:fill="auto"/>
          </w:tcPr>
          <w:p w:rsidR="002135E1" w:rsidRPr="002135E1" w:rsidRDefault="002135E1" w:rsidP="002135E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135E1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8757" w:type="dxa"/>
            <w:vMerge w:val="restart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135E1">
              <w:rPr>
                <w:rFonts w:ascii="Times New Roman" w:hAnsi="Times New Roman" w:cs="Times New Roman"/>
                <w:b/>
              </w:rPr>
              <w:t>Раздел, тема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135E1" w:rsidRPr="002135E1" w:rsidRDefault="002135E1" w:rsidP="00DD1C29">
            <w:pPr>
              <w:spacing w:after="0"/>
              <w:ind w:left="-108" w:right="-22"/>
              <w:jc w:val="center"/>
              <w:rPr>
                <w:rFonts w:ascii="Times New Roman" w:hAnsi="Times New Roman" w:cs="Times New Roman"/>
                <w:b/>
              </w:rPr>
            </w:pPr>
            <w:r w:rsidRPr="002135E1">
              <w:rPr>
                <w:rFonts w:ascii="Times New Roman" w:hAnsi="Times New Roman" w:cs="Times New Roman"/>
                <w:b/>
              </w:rPr>
              <w:t xml:space="preserve">Кол-во </w:t>
            </w:r>
          </w:p>
          <w:p w:rsidR="002135E1" w:rsidRPr="002135E1" w:rsidRDefault="002135E1" w:rsidP="00DD1C29">
            <w:pPr>
              <w:spacing w:after="0"/>
              <w:ind w:left="-108" w:right="-22"/>
              <w:jc w:val="center"/>
              <w:rPr>
                <w:rFonts w:ascii="Times New Roman" w:hAnsi="Times New Roman" w:cs="Times New Roman"/>
                <w:b/>
              </w:rPr>
            </w:pPr>
            <w:r w:rsidRPr="002135E1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3741" w:type="dxa"/>
            <w:gridSpan w:val="2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135E1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259" w:type="dxa"/>
            <w:vMerge w:val="restart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vMerge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7" w:type="dxa"/>
            <w:vMerge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135E1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135E1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259" w:type="dxa"/>
            <w:vMerge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291"/>
          <w:jc w:val="center"/>
        </w:trPr>
        <w:tc>
          <w:tcPr>
            <w:tcW w:w="14299" w:type="dxa"/>
            <w:gridSpan w:val="6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2135E1">
              <w:rPr>
                <w:rFonts w:ascii="Times New Roman" w:hAnsi="Times New Roman" w:cs="Times New Roman"/>
                <w:b/>
              </w:rPr>
              <w:t xml:space="preserve">Страны Европы и Северной Америки в первой половине ХIХ в. (4 часа) </w:t>
            </w:r>
          </w:p>
        </w:tc>
      </w:tr>
      <w:tr w:rsidR="002135E1" w:rsidRPr="002135E1" w:rsidTr="002135E1">
        <w:trPr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Империя Наполеона во Франции: внутренняя и внешняя политика. Наполеоновские войны. Падение империи. Венский конгресс; Ш. М. Талейран. Священный союз.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Политическое развитие европейских стран в 1815—1849 гг.: социальные и национальные движения, реформы и революции.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526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Оформление консервативных, либеральных, радикальных политических течений и партий; возникновение марксизма.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234"/>
          <w:jc w:val="center"/>
        </w:trPr>
        <w:tc>
          <w:tcPr>
            <w:tcW w:w="14299" w:type="dxa"/>
            <w:gridSpan w:val="6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135E1">
              <w:rPr>
                <w:rFonts w:ascii="Times New Roman" w:hAnsi="Times New Roman" w:cs="Times New Roman"/>
                <w:b/>
              </w:rPr>
              <w:t>Страны Европы и Северной Америки во второй половине ХIХ в. (5 часов)</w:t>
            </w:r>
          </w:p>
        </w:tc>
      </w:tr>
      <w:tr w:rsidR="002135E1" w:rsidRPr="002135E1" w:rsidTr="002135E1">
        <w:trPr>
          <w:trHeight w:val="152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Великобритания в Викторианскую эпоху: «мастерская мира», рабочее движение, внутренняя и внешняя политика, расширение колониальной империи.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38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Франция — от Второй империи к Третьей республике: внутренняя и внешняя политика, франко-германская война, колониальные войны.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38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Образование единого государства в Италии; К. </w:t>
            </w:r>
            <w:proofErr w:type="spellStart"/>
            <w:r w:rsidRPr="002135E1">
              <w:rPr>
                <w:rFonts w:ascii="Times New Roman" w:hAnsi="Times New Roman" w:cs="Times New Roman"/>
              </w:rPr>
              <w:t>Кавур</w:t>
            </w:r>
            <w:proofErr w:type="spellEnd"/>
            <w:r w:rsidRPr="002135E1">
              <w:rPr>
                <w:rFonts w:ascii="Times New Roman" w:hAnsi="Times New Roman" w:cs="Times New Roman"/>
              </w:rPr>
              <w:t xml:space="preserve">, Дж. Гарибальди.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135E1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Объединение германских государств, провозглашение Германской империи; О. Бисмарк. </w:t>
            </w:r>
            <w:proofErr w:type="spellStart"/>
            <w:r w:rsidRPr="002135E1">
              <w:rPr>
                <w:rFonts w:ascii="Times New Roman" w:hAnsi="Times New Roman" w:cs="Times New Roman"/>
              </w:rPr>
              <w:t>Габсбургская</w:t>
            </w:r>
            <w:proofErr w:type="spellEnd"/>
            <w:r w:rsidRPr="002135E1">
              <w:rPr>
                <w:rFonts w:ascii="Times New Roman" w:hAnsi="Times New Roman" w:cs="Times New Roman"/>
              </w:rPr>
              <w:t xml:space="preserve"> монархия: австро-венгерский дуализм.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854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135E1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Соединенные Штаты Америки во второй половине ХIХ в.: экономика, социальные отношения, политическая жизнь. Север и Юг. Гражданская война (1861—1865). А. Линкольн.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303"/>
          <w:jc w:val="center"/>
        </w:trPr>
        <w:tc>
          <w:tcPr>
            <w:tcW w:w="14299" w:type="dxa"/>
            <w:gridSpan w:val="6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135E1">
              <w:rPr>
                <w:rFonts w:ascii="Times New Roman" w:hAnsi="Times New Roman" w:cs="Times New Roman"/>
                <w:b/>
              </w:rPr>
              <w:t>Экономическое и социально-политическое развитие стран Европы и США в конце ХIХ в. (3 часа)</w:t>
            </w: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135E1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Завершение промышленного переворота. Индустриализация. Монополистический капитализм. Технический прогресс в промышленности и сельском хозяйстве. Развитие транспорта и средств связи.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135E1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Миграция из Старого в Новый Свет. Положение основных социальных групп. Расширение спектра общественных движений. Рабочее движение и профсоюзы.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652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135E1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Образование социалистических партий; идеологи и руководители социалистического движения.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291"/>
          <w:jc w:val="center"/>
        </w:trPr>
        <w:tc>
          <w:tcPr>
            <w:tcW w:w="14299" w:type="dxa"/>
            <w:gridSpan w:val="6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135E1">
              <w:rPr>
                <w:rFonts w:ascii="Times New Roman" w:hAnsi="Times New Roman" w:cs="Times New Roman"/>
                <w:b/>
              </w:rPr>
              <w:t xml:space="preserve">Страны Азии в ХIХ в. (2 </w:t>
            </w:r>
            <w:proofErr w:type="gramStart"/>
            <w:r w:rsidRPr="002135E1">
              <w:rPr>
                <w:rFonts w:ascii="Times New Roman" w:hAnsi="Times New Roman" w:cs="Times New Roman"/>
                <w:b/>
              </w:rPr>
              <w:t xml:space="preserve">часа) </w:t>
            </w:r>
            <w:r w:rsidRPr="002135E1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135E1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135E1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Китай: империя Цин, «закрытие» страны, «опиумные войны», движение тайпинов. Япония: внутренняя и внешняя политика </w:t>
            </w:r>
            <w:proofErr w:type="spellStart"/>
            <w:r w:rsidRPr="002135E1">
              <w:rPr>
                <w:rFonts w:ascii="Times New Roman" w:hAnsi="Times New Roman" w:cs="Times New Roman"/>
              </w:rPr>
              <w:t>сегуната</w:t>
            </w:r>
            <w:proofErr w:type="spellEnd"/>
            <w:r w:rsidRPr="002135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5E1">
              <w:rPr>
                <w:rFonts w:ascii="Times New Roman" w:hAnsi="Times New Roman" w:cs="Times New Roman"/>
              </w:rPr>
              <w:t>Токугава</w:t>
            </w:r>
            <w:proofErr w:type="spellEnd"/>
            <w:r w:rsidRPr="002135E1">
              <w:rPr>
                <w:rFonts w:ascii="Times New Roman" w:hAnsi="Times New Roman" w:cs="Times New Roman"/>
              </w:rPr>
              <w:t xml:space="preserve">, преобразования эпохи </w:t>
            </w:r>
            <w:proofErr w:type="spellStart"/>
            <w:r w:rsidRPr="002135E1">
              <w:rPr>
                <w:rFonts w:ascii="Times New Roman" w:hAnsi="Times New Roman" w:cs="Times New Roman"/>
              </w:rPr>
              <w:t>Мэйдзи</w:t>
            </w:r>
            <w:proofErr w:type="spellEnd"/>
            <w:r w:rsidRPr="002135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14299" w:type="dxa"/>
            <w:gridSpan w:val="6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2135E1">
              <w:rPr>
                <w:rFonts w:ascii="Times New Roman" w:hAnsi="Times New Roman" w:cs="Times New Roman"/>
                <w:b/>
              </w:rPr>
              <w:t>Война за независимость в Латинской Америке (1 час)</w:t>
            </w: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Колониальное общество. Освободительная борьба: задачи, участники, формы выступлений. П. Д. </w:t>
            </w:r>
            <w:proofErr w:type="spellStart"/>
            <w:r w:rsidRPr="002135E1">
              <w:rPr>
                <w:rFonts w:ascii="Times New Roman" w:hAnsi="Times New Roman" w:cs="Times New Roman"/>
              </w:rPr>
              <w:t>Туссен-Лувертюр</w:t>
            </w:r>
            <w:proofErr w:type="spellEnd"/>
            <w:r w:rsidRPr="002135E1">
              <w:rPr>
                <w:rFonts w:ascii="Times New Roman" w:hAnsi="Times New Roman" w:cs="Times New Roman"/>
              </w:rPr>
              <w:t xml:space="preserve">, С. Боливар. Провозглашение независимых государств.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14299" w:type="dxa"/>
            <w:gridSpan w:val="6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135E1">
              <w:rPr>
                <w:rFonts w:ascii="Times New Roman" w:hAnsi="Times New Roman" w:cs="Times New Roman"/>
                <w:b/>
              </w:rPr>
              <w:t xml:space="preserve">Народы Африки в Новое время (1 час) </w:t>
            </w: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Колониальные империи. Колониальные порядки и традиционные общественные отношения. Выступления против колонизаторов.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14299" w:type="dxa"/>
            <w:gridSpan w:val="6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135E1">
              <w:rPr>
                <w:rFonts w:ascii="Times New Roman" w:hAnsi="Times New Roman" w:cs="Times New Roman"/>
                <w:b/>
              </w:rPr>
              <w:t xml:space="preserve">Развитие культуры в XIX в.(2 часа) </w:t>
            </w: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  <w:r w:rsidRPr="002135E1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135E1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Стили художественной культуры: классицизм, романтизм, реализм, импрессионизм. Театр. Рождение кинематографа. Деятели культуры: жизнь и творчество.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14299" w:type="dxa"/>
            <w:gridSpan w:val="6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135E1">
              <w:rPr>
                <w:rFonts w:ascii="Times New Roman" w:hAnsi="Times New Roman" w:cs="Times New Roman"/>
                <w:b/>
              </w:rPr>
              <w:t xml:space="preserve">Международные отношения в XIX в.(2 часа) </w:t>
            </w: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135E1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Активизация борьбы за передел мира. Формирование военно-политических блоков великих держав. Историческое и культурное наследие Нового времени.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14299" w:type="dxa"/>
            <w:gridSpan w:val="6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135E1">
              <w:rPr>
                <w:rFonts w:ascii="Times New Roman" w:hAnsi="Times New Roman" w:cs="Times New Roman"/>
                <w:b/>
              </w:rPr>
              <w:t xml:space="preserve">Новейшая история. (1 час) </w:t>
            </w: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Мир к началу XX в. Новейшая история: понятие, периодизация.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14299" w:type="dxa"/>
            <w:gridSpan w:val="6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135E1">
              <w:rPr>
                <w:rFonts w:ascii="Times New Roman" w:hAnsi="Times New Roman" w:cs="Times New Roman"/>
                <w:b/>
              </w:rPr>
              <w:t xml:space="preserve">Мир в 1900—1914 гг. (3 часа) </w:t>
            </w: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Страны Европы и США в 1900—1914 гг.: технический прогресс, экономическое развитие. Урбанизация, миграция. Положение основных групп населения. Социальные движения. Социальные и политические реформы; Д. Ллойд Джордж.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Страны Азии и Латинской Америки в 1900—1917 гг.: традиционные общественные отношения и проблемы модернизации. </w:t>
            </w:r>
          </w:p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Подъем освободительных движений в колониальных и зависимых странах. Революции первых десятилетий ХХ в. в странах Азии (Турция, Иран, Китай). Мексиканская революция 1910—1917 гг. Руководители освободительной борьбы (Сунь Ятсен, Э. </w:t>
            </w:r>
            <w:proofErr w:type="spellStart"/>
            <w:r w:rsidRPr="002135E1">
              <w:rPr>
                <w:rFonts w:ascii="Times New Roman" w:hAnsi="Times New Roman" w:cs="Times New Roman"/>
              </w:rPr>
              <w:t>Сапата</w:t>
            </w:r>
            <w:proofErr w:type="spellEnd"/>
            <w:r w:rsidRPr="002135E1">
              <w:rPr>
                <w:rFonts w:ascii="Times New Roman" w:hAnsi="Times New Roman" w:cs="Times New Roman"/>
              </w:rPr>
              <w:t xml:space="preserve">, Ф. </w:t>
            </w:r>
            <w:proofErr w:type="spellStart"/>
            <w:r w:rsidRPr="002135E1">
              <w:rPr>
                <w:rFonts w:ascii="Times New Roman" w:hAnsi="Times New Roman" w:cs="Times New Roman"/>
              </w:rPr>
              <w:t>Вилья</w:t>
            </w:r>
            <w:proofErr w:type="spellEnd"/>
            <w:r w:rsidRPr="002135E1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Итоговая контрольная работа «Страны Европы и Северной Америки в ХIХ в.».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14299" w:type="dxa"/>
            <w:gridSpan w:val="6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2135E1">
              <w:rPr>
                <w:rFonts w:ascii="Times New Roman" w:hAnsi="Times New Roman" w:cs="Times New Roman"/>
                <w:b/>
              </w:rPr>
              <w:t xml:space="preserve">История России и история Татарстана и татарского народа </w:t>
            </w:r>
          </w:p>
          <w:p w:rsidR="002135E1" w:rsidRPr="002135E1" w:rsidRDefault="002135E1" w:rsidP="00DD1C29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2135E1">
              <w:rPr>
                <w:rFonts w:ascii="Times New Roman" w:hAnsi="Times New Roman" w:cs="Times New Roman"/>
                <w:b/>
              </w:rPr>
              <w:t>(Региональный компонент) (45 часов)</w:t>
            </w: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14299" w:type="dxa"/>
            <w:gridSpan w:val="6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2135E1">
              <w:rPr>
                <w:rFonts w:ascii="Times New Roman" w:hAnsi="Times New Roman" w:cs="Times New Roman"/>
                <w:b/>
              </w:rPr>
              <w:t>Российская империя в XIX – начале XX вв. (36 часов)</w:t>
            </w: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14299" w:type="dxa"/>
            <w:gridSpan w:val="6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2135E1">
              <w:rPr>
                <w:rFonts w:ascii="Times New Roman" w:hAnsi="Times New Roman" w:cs="Times New Roman"/>
                <w:b/>
              </w:rPr>
              <w:t xml:space="preserve">Россия на пути к реформам (1801–1861) </w:t>
            </w:r>
          </w:p>
          <w:p w:rsidR="002135E1" w:rsidRPr="002135E1" w:rsidRDefault="002135E1" w:rsidP="00DD1C29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2135E1">
              <w:rPr>
                <w:rFonts w:ascii="Times New Roman" w:hAnsi="Times New Roman" w:cs="Times New Roman"/>
                <w:b/>
              </w:rPr>
              <w:t>(13 часов +4 часа региональный компонент)</w:t>
            </w: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Социально – экономическое развитие края в дореформенный период. Население, его национальный состав и социальная структура. Кризисные явления в сельском хозяйстве. Развитие капиталистической мануфактуры. Упадок посессионных и вотчинных мануфактур. Крестьянские промыслы.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Торговля и развитие пароходства. Роль Поволжья во всероссийском рынке и роль татарского купечества в развитии со странами Средней Азии. Движение социального протеста («Картофельные бунты», борьба казанских суконщиков).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Отечественная война 1812 г. </w:t>
            </w:r>
          </w:p>
          <w:p w:rsidR="002135E1" w:rsidRPr="002135E1" w:rsidRDefault="002135E1" w:rsidP="00DD1C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Эпоха 1812 года. Война России с Францией 1805-1807 гг. </w:t>
            </w:r>
            <w:proofErr w:type="spellStart"/>
            <w:r w:rsidRPr="002135E1">
              <w:rPr>
                <w:rFonts w:ascii="Times New Roman" w:hAnsi="Times New Roman" w:cs="Times New Roman"/>
              </w:rPr>
              <w:t>Тильзитский</w:t>
            </w:r>
            <w:proofErr w:type="spellEnd"/>
            <w:r w:rsidRPr="002135E1">
              <w:rPr>
                <w:rFonts w:ascii="Times New Roman" w:hAnsi="Times New Roman" w:cs="Times New Roman"/>
              </w:rPr>
              <w:t xml:space="preserve">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Участие населения края в Отечественной войне 1812 года Казанский край и декабристское движение.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711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Либеральные и охранительные тенденции во внутренней политике. Польская конституция 1815 г. Военные поселения. Дворянская оппозиция самодержавию.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551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 Тайные организации: Союз спасения, Союз благоденствия, Северное и Южное общества. Восстание декабристов 14 декабря 1825 г.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184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31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 Крестьянский вопрос. Реформа государственных крестьян </w:t>
            </w:r>
            <w:proofErr w:type="spellStart"/>
            <w:r w:rsidRPr="002135E1">
              <w:rPr>
                <w:rFonts w:ascii="Times New Roman" w:hAnsi="Times New Roman" w:cs="Times New Roman"/>
              </w:rPr>
              <w:t>П.Д.Киселева</w:t>
            </w:r>
            <w:proofErr w:type="spellEnd"/>
            <w:r w:rsidRPr="002135E1">
              <w:rPr>
                <w:rFonts w:ascii="Times New Roman" w:hAnsi="Times New Roman" w:cs="Times New Roman"/>
              </w:rPr>
              <w:t xml:space="preserve"> 1837-1841 гг. Официальная идеология: «православие, самодержавие, народность». Формирование профессиональной бюрократии. Прогрессивное чиновничество: у истоков либерального реформаторства.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Сословная структура российского общества. Крепостное хозяйство. Помещик и крестьянин, конфликты и сотрудничество.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Культура. Казанский университет и его роль в культурной общественной жизни края. Казанская научная школа. Книгоиздательское дело. Периодическая печать. Литературная жизнь края. Развитие татарской художественной литературы. Искусство.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</w:t>
            </w:r>
            <w:proofErr w:type="spellStart"/>
            <w:r w:rsidRPr="002135E1">
              <w:rPr>
                <w:rFonts w:ascii="Times New Roman" w:hAnsi="Times New Roman" w:cs="Times New Roman"/>
              </w:rPr>
              <w:t>А.И.Герцен</w:t>
            </w:r>
            <w:proofErr w:type="spellEnd"/>
            <w:r w:rsidRPr="002135E1">
              <w:rPr>
                <w:rFonts w:ascii="Times New Roman" w:hAnsi="Times New Roman" w:cs="Times New Roman"/>
              </w:rPr>
              <w:t>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14299" w:type="dxa"/>
            <w:gridSpan w:val="6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135E1">
              <w:rPr>
                <w:rFonts w:ascii="Times New Roman" w:hAnsi="Times New Roman" w:cs="Times New Roman"/>
                <w:b/>
              </w:rPr>
              <w:t xml:space="preserve">Россия в эпоху реформ (13 часов +4 часа региональный компонент) </w:t>
            </w: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      </w:r>
            <w:proofErr w:type="spellStart"/>
            <w:r w:rsidRPr="002135E1">
              <w:rPr>
                <w:rFonts w:ascii="Times New Roman" w:hAnsi="Times New Roman" w:cs="Times New Roman"/>
              </w:rPr>
              <w:t>всесословности</w:t>
            </w:r>
            <w:proofErr w:type="spellEnd"/>
            <w:r w:rsidRPr="002135E1">
              <w:rPr>
                <w:rFonts w:ascii="Times New Roman" w:hAnsi="Times New Roman" w:cs="Times New Roman"/>
              </w:rPr>
              <w:t xml:space="preserve"> в правовом строе страны. Конституционный вопрос.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Казанские реформы 60 – х гг. в губернии. Их особенности и последствия.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135E1">
              <w:rPr>
                <w:rFonts w:ascii="Times New Roman" w:hAnsi="Times New Roman" w:cs="Times New Roman"/>
              </w:rPr>
              <w:t>Многовекторность</w:t>
            </w:r>
            <w:proofErr w:type="spellEnd"/>
            <w:r w:rsidRPr="002135E1">
              <w:rPr>
                <w:rFonts w:ascii="Times New Roman" w:hAnsi="Times New Roman" w:cs="Times New Roman"/>
              </w:rPr>
              <w:t xml:space="preserve">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 и администрация.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Развитие капитализма в сельском хозяйстве и промышленности. Города, транспорт и торговля.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Формирование буржуазии и пролетариата. Формирование татарской нации. Просветительское движение. </w:t>
            </w:r>
            <w:proofErr w:type="spellStart"/>
            <w:r w:rsidRPr="002135E1">
              <w:rPr>
                <w:rFonts w:ascii="Times New Roman" w:hAnsi="Times New Roman" w:cs="Times New Roman"/>
              </w:rPr>
              <w:t>Джадидизм</w:t>
            </w:r>
            <w:proofErr w:type="spellEnd"/>
            <w:r w:rsidRPr="002135E1">
              <w:rPr>
                <w:rFonts w:ascii="Times New Roman" w:hAnsi="Times New Roman" w:cs="Times New Roman"/>
              </w:rPr>
              <w:t xml:space="preserve">. Национально – религиозная политика царизма. Система </w:t>
            </w:r>
            <w:proofErr w:type="spellStart"/>
            <w:r w:rsidRPr="002135E1">
              <w:rPr>
                <w:rFonts w:ascii="Times New Roman" w:hAnsi="Times New Roman" w:cs="Times New Roman"/>
              </w:rPr>
              <w:t>Н.Ильминского</w:t>
            </w:r>
            <w:proofErr w:type="spellEnd"/>
            <w:r w:rsidRPr="002135E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135E1">
              <w:rPr>
                <w:rFonts w:ascii="Times New Roman" w:hAnsi="Times New Roman" w:cs="Times New Roman"/>
              </w:rPr>
              <w:t>Ваисовское</w:t>
            </w:r>
            <w:proofErr w:type="spellEnd"/>
            <w:r w:rsidRPr="002135E1">
              <w:rPr>
                <w:rFonts w:ascii="Times New Roman" w:hAnsi="Times New Roman" w:cs="Times New Roman"/>
              </w:rPr>
              <w:t xml:space="preserve"> движение. Общественные движения в пореформенный период. Студенческие волнения. Народничество. Начало распространение марксизма в Поволжье.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Культура и быт народов России во второй половине XIX в. Развитие городской культуры. Технический прогресс и перемены в повседневной жизни.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Наука и образование. Система высшего, среднего специального, начального и среднего образования. Формирование новых казанских научных школ. Развитие национальной школы. </w:t>
            </w:r>
            <w:proofErr w:type="spellStart"/>
            <w:r w:rsidRPr="002135E1">
              <w:rPr>
                <w:rFonts w:ascii="Times New Roman" w:hAnsi="Times New Roman" w:cs="Times New Roman"/>
              </w:rPr>
              <w:t>Новометодные</w:t>
            </w:r>
            <w:proofErr w:type="spellEnd"/>
            <w:r w:rsidRPr="002135E1">
              <w:rPr>
                <w:rFonts w:ascii="Times New Roman" w:hAnsi="Times New Roman" w:cs="Times New Roman"/>
              </w:rPr>
              <w:t xml:space="preserve"> медресе. Книгоиздательство. Периодическая печать. Татарская литература.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Основные регионы Российской империи и их роль в жизни страны. Поляки. Евреи. Армяне. Татары и другие народы Волго-</w:t>
            </w:r>
            <w:proofErr w:type="spellStart"/>
            <w:r w:rsidRPr="002135E1">
              <w:rPr>
                <w:rFonts w:ascii="Times New Roman" w:hAnsi="Times New Roman" w:cs="Times New Roman"/>
              </w:rPr>
              <w:t>Уралья</w:t>
            </w:r>
            <w:proofErr w:type="spellEnd"/>
            <w:r w:rsidRPr="002135E1">
              <w:rPr>
                <w:rFonts w:ascii="Times New Roman" w:hAnsi="Times New Roman" w:cs="Times New Roman"/>
              </w:rPr>
              <w:t>. Кавказские народы. Народы Средней Азии. Народы Сибири и Дальнего Востока. Народы Российской империи во второй половине XIX в.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Правовое положение различных этносов и конфессий. Процессы национального и религиозного возрождения у народов Российской империи.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 Национальные движения народов России. Взаимодействие национальных культур и народов.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I съезд РСДРП.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14299" w:type="dxa"/>
            <w:gridSpan w:val="6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  <w:b/>
              </w:rPr>
              <w:t xml:space="preserve">Кризис империи в начале ХХ века (10 часов + 2 часа региональный компонент) </w:t>
            </w: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Отечественный и иностранный капитал, его роль в индустриализации страны. Россия – мировой экспортер хлеба. Аграрный вопрос.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</w:t>
            </w:r>
            <w:proofErr w:type="spellStart"/>
            <w:r w:rsidRPr="002135E1">
              <w:rPr>
                <w:rFonts w:ascii="Times New Roman" w:hAnsi="Times New Roman" w:cs="Times New Roman"/>
              </w:rPr>
              <w:t>Цусимское</w:t>
            </w:r>
            <w:proofErr w:type="spellEnd"/>
            <w:r w:rsidRPr="002135E1">
              <w:rPr>
                <w:rFonts w:ascii="Times New Roman" w:hAnsi="Times New Roman" w:cs="Times New Roman"/>
              </w:rPr>
              <w:t xml:space="preserve"> сражение.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Николай II и его окружение. Деятельность В.К. Плеве на посту министра внутренних дел. Оппозиционное либеральное движение. «Союз освобождения». «Банкетная кампания».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Предпосылки Первой российской революции. Формы социальных протестов. Борьба профессиональных революционеров с государством. Политический терроризм. </w:t>
            </w:r>
          </w:p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«Кровавое воскресенье» 9 января 1905 г. Выступления рабочих, крестьян, средних городских слоев, солдат и матросов. «</w:t>
            </w:r>
            <w:proofErr w:type="spellStart"/>
            <w:r w:rsidRPr="002135E1">
              <w:rPr>
                <w:rFonts w:ascii="Times New Roman" w:hAnsi="Times New Roman" w:cs="Times New Roman"/>
              </w:rPr>
              <w:t>Булыгинская</w:t>
            </w:r>
            <w:proofErr w:type="spellEnd"/>
            <w:r w:rsidRPr="002135E1">
              <w:rPr>
                <w:rFonts w:ascii="Times New Roman" w:hAnsi="Times New Roman" w:cs="Times New Roman"/>
              </w:rPr>
              <w:t xml:space="preserve"> конституция». Всероссийская октябрьская политическая стачка. Манифест 17 октября 1905 г.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Формирование многопартийной системы. Политические партии, массовые движения и их лидеры. </w:t>
            </w:r>
            <w:proofErr w:type="spellStart"/>
            <w:r w:rsidRPr="002135E1">
              <w:rPr>
                <w:rFonts w:ascii="Times New Roman" w:hAnsi="Times New Roman" w:cs="Times New Roman"/>
              </w:rPr>
              <w:t>Неонароднические</w:t>
            </w:r>
            <w:proofErr w:type="spellEnd"/>
            <w:r w:rsidRPr="002135E1">
              <w:rPr>
                <w:rFonts w:ascii="Times New Roman" w:hAnsi="Times New Roman" w:cs="Times New Roman"/>
              </w:rPr>
      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      </w:r>
            <w:proofErr w:type="spellStart"/>
            <w:r w:rsidRPr="002135E1">
              <w:rPr>
                <w:rFonts w:ascii="Times New Roman" w:hAnsi="Times New Roman" w:cs="Times New Roman"/>
              </w:rPr>
              <w:t>Правомонархические</w:t>
            </w:r>
            <w:proofErr w:type="spellEnd"/>
            <w:r w:rsidRPr="002135E1">
              <w:rPr>
                <w:rFonts w:ascii="Times New Roman" w:hAnsi="Times New Roman" w:cs="Times New Roman"/>
              </w:rPr>
      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1906-1907 гг. </w:t>
            </w:r>
          </w:p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Избирательный закон 11 декабря 1905 г. Избирательная кампания в I Государственную думу. Основные государственные законы 23 апреля 1906 г. Деятельность I и II Государственной думы: итоги и уроки.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Особенности социально- экономического развития. Население. Промышленность. Транспорт. Торговля. Положение рабочего класса. Сельское хозяйство Усиление расслоения крестьянства. Казанская губерния в годы перкой российской революции. Начало XX века: переломный период в развитии национального самосознания татарского народа. Национально-демократическое движение и его дифференциация. Политические силы в крае. Кризис идеологии татарского либерализма. Национальное движение. Программа партии «</w:t>
            </w:r>
            <w:proofErr w:type="spellStart"/>
            <w:r w:rsidRPr="002135E1">
              <w:rPr>
                <w:rFonts w:ascii="Times New Roman" w:hAnsi="Times New Roman" w:cs="Times New Roman"/>
              </w:rPr>
              <w:t>Иттифак</w:t>
            </w:r>
            <w:proofErr w:type="spellEnd"/>
            <w:r w:rsidRPr="002135E1">
              <w:rPr>
                <w:rFonts w:ascii="Times New Roman" w:hAnsi="Times New Roman" w:cs="Times New Roman"/>
              </w:rPr>
              <w:t>». Мусульмане в государстве иной Думе.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Уроки революции: политическая стабилизация и социальные преобразования. </w:t>
            </w:r>
            <w:proofErr w:type="spellStart"/>
            <w:r w:rsidRPr="002135E1">
              <w:rPr>
                <w:rFonts w:ascii="Times New Roman" w:hAnsi="Times New Roman" w:cs="Times New Roman"/>
              </w:rPr>
              <w:t>П.А.Столыпин</w:t>
            </w:r>
            <w:proofErr w:type="spellEnd"/>
            <w:r w:rsidRPr="002135E1">
              <w:rPr>
                <w:rFonts w:ascii="Times New Roman" w:hAnsi="Times New Roman" w:cs="Times New Roman"/>
              </w:rPr>
              <w:t xml:space="preserve">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Национальные партии и фракции в Государственной Думе.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Обострение международной обстановки. Блоковая система и участие в ней России. Россия в преддверии мировой катастрофы. 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Развитие народного просвещения: попытка преодоления разрыва между образованным обществом и народом. </w:t>
            </w:r>
          </w:p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Открытия российских ученых. Достижения гуманитарных наук. Формирование русской философской школы. Вклад России начала XX в. в мировую культуру.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125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Развитие татарской культуры в начале XX века. Образование. Литература. Книгоиздательское дело и периодическая печать. Театр. Музыка. Изобразительное искусство. Революция 1905-1907 гг. в Среднем Поволжье. Татарское либерально-демократическое движение. Всероссийские мусульманские съезды. Мусульманская фракция в Государственной Думе. Общественно-политические деятели. </w:t>
            </w:r>
          </w:p>
          <w:p w:rsidR="002135E1" w:rsidRPr="002135E1" w:rsidRDefault="002135E1" w:rsidP="00DD1C2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Влияние первой российской революции на развитие татарской культуры. Татарская периодическая печать. Зарождение татарского профессионального театра. </w:t>
            </w:r>
          </w:p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Казанская губерния в 1907-1917 гг. </w:t>
            </w:r>
            <w:proofErr w:type="spellStart"/>
            <w:r w:rsidRPr="002135E1">
              <w:rPr>
                <w:rFonts w:ascii="Times New Roman" w:hAnsi="Times New Roman" w:cs="Times New Roman"/>
              </w:rPr>
              <w:t>Столыпинская</w:t>
            </w:r>
            <w:proofErr w:type="spellEnd"/>
            <w:r w:rsidRPr="002135E1">
              <w:rPr>
                <w:rFonts w:ascii="Times New Roman" w:hAnsi="Times New Roman" w:cs="Times New Roman"/>
              </w:rPr>
              <w:t xml:space="preserve"> аграрная реформа в крае. Промышленный </w:t>
            </w:r>
            <w:proofErr w:type="spellStart"/>
            <w:r w:rsidRPr="002135E1">
              <w:rPr>
                <w:rFonts w:ascii="Times New Roman" w:hAnsi="Times New Roman" w:cs="Times New Roman"/>
              </w:rPr>
              <w:t>подъѐм</w:t>
            </w:r>
            <w:proofErr w:type="spellEnd"/>
            <w:r w:rsidRPr="002135E1">
              <w:rPr>
                <w:rFonts w:ascii="Times New Roman" w:hAnsi="Times New Roman" w:cs="Times New Roman"/>
              </w:rPr>
              <w:t xml:space="preserve"> 1910-1913 гг.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5E1" w:rsidRPr="002135E1" w:rsidTr="002135E1">
        <w:trPr>
          <w:trHeight w:val="426"/>
          <w:jc w:val="center"/>
        </w:trPr>
        <w:tc>
          <w:tcPr>
            <w:tcW w:w="69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757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 xml:space="preserve">Итоговая контрольная работа «Россия в </w:t>
            </w:r>
            <w:r w:rsidRPr="002135E1">
              <w:rPr>
                <w:rFonts w:ascii="Times New Roman" w:hAnsi="Times New Roman" w:cs="Times New Roman"/>
                <w:lang w:val="en-US"/>
              </w:rPr>
              <w:t>XIX</w:t>
            </w:r>
            <w:r w:rsidRPr="002135E1">
              <w:rPr>
                <w:rFonts w:ascii="Times New Roman" w:hAnsi="Times New Roman" w:cs="Times New Roman"/>
              </w:rPr>
              <w:t xml:space="preserve"> – начале </w:t>
            </w:r>
            <w:r w:rsidRPr="002135E1">
              <w:rPr>
                <w:rFonts w:ascii="Times New Roman" w:hAnsi="Times New Roman" w:cs="Times New Roman"/>
                <w:lang w:val="en-US"/>
              </w:rPr>
              <w:t>XX</w:t>
            </w:r>
            <w:r w:rsidRPr="002135E1">
              <w:rPr>
                <w:rFonts w:ascii="Times New Roman" w:hAnsi="Times New Roman" w:cs="Times New Roman"/>
              </w:rPr>
              <w:t xml:space="preserve"> вв.».</w:t>
            </w:r>
          </w:p>
        </w:tc>
        <w:tc>
          <w:tcPr>
            <w:tcW w:w="851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135E1" w:rsidRPr="002135E1" w:rsidRDefault="002135E1" w:rsidP="00DD1C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  <w:shd w:val="clear" w:color="auto" w:fill="auto"/>
          </w:tcPr>
          <w:p w:rsidR="002135E1" w:rsidRPr="002135E1" w:rsidRDefault="002135E1" w:rsidP="00DD1C2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06CD8" w:rsidRPr="00B0072D" w:rsidRDefault="00406CD8">
      <w:pPr>
        <w:rPr>
          <w:rFonts w:ascii="Times New Roman" w:hAnsi="Times New Roman" w:cs="Times New Roman"/>
          <w:sz w:val="28"/>
          <w:szCs w:val="28"/>
        </w:rPr>
      </w:pPr>
    </w:p>
    <w:sectPr w:rsidR="00406CD8" w:rsidRPr="00B0072D" w:rsidSect="002135E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19A"/>
    <w:rsid w:val="00186306"/>
    <w:rsid w:val="002135E1"/>
    <w:rsid w:val="00264352"/>
    <w:rsid w:val="00350081"/>
    <w:rsid w:val="00406CD8"/>
    <w:rsid w:val="00473930"/>
    <w:rsid w:val="0051119A"/>
    <w:rsid w:val="00916C47"/>
    <w:rsid w:val="00955E4E"/>
    <w:rsid w:val="00B0072D"/>
    <w:rsid w:val="00BA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5B6C37-9246-4325-84F4-841926B40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5E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955E4E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955E4E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5E4E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5E4E"/>
    <w:rPr>
      <w:rFonts w:ascii="Times New Roman" w:eastAsiaTheme="majorEastAsia" w:hAnsi="Times New Roman" w:cstheme="majorBidi"/>
      <w:b/>
      <w:bCs/>
      <w:sz w:val="28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3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35E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2980</Words>
  <Characters>16991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эндже</cp:lastModifiedBy>
  <cp:revision>4</cp:revision>
  <cp:lastPrinted>2019-09-27T17:56:00Z</cp:lastPrinted>
  <dcterms:created xsi:type="dcterms:W3CDTF">2020-02-25T09:15:00Z</dcterms:created>
  <dcterms:modified xsi:type="dcterms:W3CDTF">2020-02-25T09:27:00Z</dcterms:modified>
</cp:coreProperties>
</file>